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42" w:rsidRDefault="004D2942" w:rsidP="004D2942">
      <w:pPr>
        <w:pStyle w:val="a5"/>
        <w:jc w:val="right"/>
        <w:rPr>
          <w:b/>
          <w:szCs w:val="28"/>
        </w:rPr>
      </w:pPr>
      <w:proofErr w:type="spellStart"/>
      <w:r>
        <w:rPr>
          <w:b/>
          <w:szCs w:val="28"/>
        </w:rPr>
        <w:t>Проєкт</w:t>
      </w:r>
      <w:proofErr w:type="spellEnd"/>
    </w:p>
    <w:p w:rsidR="00CE0C7C" w:rsidRPr="0019266C" w:rsidRDefault="008468D6" w:rsidP="00613311">
      <w:pPr>
        <w:pStyle w:val="a5"/>
        <w:jc w:val="center"/>
        <w:rPr>
          <w:b/>
          <w:szCs w:val="28"/>
        </w:rPr>
      </w:pPr>
      <w:r w:rsidRPr="0019266C">
        <w:rPr>
          <w:b/>
          <w:szCs w:val="28"/>
        </w:rPr>
        <w:t>ПОЯСНЮВАЛЬНА ЗАПИСКА</w:t>
      </w:r>
    </w:p>
    <w:p w:rsidR="000A28F3" w:rsidRDefault="00F072EC" w:rsidP="00EA033D">
      <w:pPr>
        <w:ind w:right="-1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proofErr w:type="spellStart"/>
      <w:r>
        <w:rPr>
          <w:b/>
          <w:sz w:val="28"/>
          <w:szCs w:val="28"/>
        </w:rPr>
        <w:t>проє</w:t>
      </w:r>
      <w:r w:rsidR="000B4658" w:rsidRPr="0019266C">
        <w:rPr>
          <w:b/>
          <w:sz w:val="28"/>
          <w:szCs w:val="28"/>
        </w:rPr>
        <w:t>кту</w:t>
      </w:r>
      <w:proofErr w:type="spellEnd"/>
      <w:r w:rsidR="000B4658" w:rsidRPr="0019266C">
        <w:rPr>
          <w:b/>
          <w:sz w:val="28"/>
          <w:szCs w:val="28"/>
        </w:rPr>
        <w:t xml:space="preserve"> рішення </w:t>
      </w:r>
      <w:r w:rsidR="00DA22C8" w:rsidRPr="0019266C">
        <w:rPr>
          <w:b/>
          <w:sz w:val="28"/>
          <w:szCs w:val="28"/>
        </w:rPr>
        <w:t>Чернігівської обласної ради</w:t>
      </w:r>
      <w:r w:rsidR="0004755C">
        <w:rPr>
          <w:b/>
          <w:sz w:val="28"/>
          <w:szCs w:val="28"/>
        </w:rPr>
        <w:t xml:space="preserve"> </w:t>
      </w:r>
    </w:p>
    <w:p w:rsidR="000A28F3" w:rsidRDefault="008468D6" w:rsidP="00EA033D">
      <w:pPr>
        <w:ind w:right="-105"/>
        <w:jc w:val="center"/>
        <w:rPr>
          <w:b/>
          <w:sz w:val="28"/>
        </w:rPr>
      </w:pPr>
      <w:r w:rsidRPr="0019266C">
        <w:rPr>
          <w:b/>
          <w:sz w:val="28"/>
          <w:szCs w:val="28"/>
        </w:rPr>
        <w:t>«</w:t>
      </w:r>
      <w:r w:rsidR="00084FBC" w:rsidRPr="0019266C">
        <w:rPr>
          <w:b/>
          <w:sz w:val="28"/>
        </w:rPr>
        <w:t xml:space="preserve">Про внесення змін до </w:t>
      </w:r>
      <w:r w:rsidR="00DC603A" w:rsidRPr="0019266C">
        <w:rPr>
          <w:b/>
          <w:sz w:val="28"/>
        </w:rPr>
        <w:t>обласної</w:t>
      </w:r>
      <w:r w:rsidR="000A28F3">
        <w:rPr>
          <w:b/>
          <w:sz w:val="28"/>
        </w:rPr>
        <w:t xml:space="preserve"> </w:t>
      </w:r>
      <w:r w:rsidR="00CE0C7C" w:rsidRPr="0019266C">
        <w:rPr>
          <w:b/>
          <w:sz w:val="28"/>
        </w:rPr>
        <w:t xml:space="preserve">цільової </w:t>
      </w:r>
    </w:p>
    <w:p w:rsidR="0004755C" w:rsidRDefault="00F9714A" w:rsidP="00EA033D">
      <w:pPr>
        <w:ind w:right="-105"/>
        <w:jc w:val="center"/>
        <w:rPr>
          <w:b/>
          <w:sz w:val="28"/>
        </w:rPr>
      </w:pPr>
      <w:r>
        <w:rPr>
          <w:b/>
          <w:sz w:val="28"/>
        </w:rPr>
        <w:t>П</w:t>
      </w:r>
      <w:r w:rsidR="00DC603A" w:rsidRPr="0019266C">
        <w:rPr>
          <w:b/>
          <w:sz w:val="28"/>
        </w:rPr>
        <w:t xml:space="preserve">рограми </w:t>
      </w:r>
      <w:r w:rsidR="0003034C" w:rsidRPr="0019266C">
        <w:rPr>
          <w:b/>
          <w:sz w:val="28"/>
        </w:rPr>
        <w:t>розвитку туризму</w:t>
      </w:r>
      <w:r w:rsidR="0004755C">
        <w:rPr>
          <w:b/>
          <w:sz w:val="28"/>
        </w:rPr>
        <w:t xml:space="preserve"> Чернігівської області </w:t>
      </w:r>
    </w:p>
    <w:p w:rsidR="008468D6" w:rsidRPr="0019266C" w:rsidRDefault="00DC603A" w:rsidP="00EA033D">
      <w:pPr>
        <w:ind w:right="-105"/>
        <w:jc w:val="center"/>
        <w:rPr>
          <w:b/>
          <w:sz w:val="28"/>
        </w:rPr>
      </w:pPr>
      <w:r w:rsidRPr="0019266C">
        <w:rPr>
          <w:b/>
          <w:sz w:val="28"/>
        </w:rPr>
        <w:t xml:space="preserve"> на 201</w:t>
      </w:r>
      <w:r w:rsidR="0003034C" w:rsidRPr="0019266C">
        <w:rPr>
          <w:b/>
          <w:sz w:val="28"/>
        </w:rPr>
        <w:t>3</w:t>
      </w:r>
      <w:r w:rsidRPr="0019266C">
        <w:rPr>
          <w:b/>
          <w:sz w:val="28"/>
        </w:rPr>
        <w:t>-202</w:t>
      </w:r>
      <w:r w:rsidR="0003034C" w:rsidRPr="0019266C">
        <w:rPr>
          <w:b/>
          <w:sz w:val="28"/>
        </w:rPr>
        <w:t>0</w:t>
      </w:r>
      <w:r w:rsidR="00EA033D" w:rsidRPr="0019266C">
        <w:rPr>
          <w:b/>
          <w:sz w:val="28"/>
        </w:rPr>
        <w:t xml:space="preserve"> роки</w:t>
      </w:r>
      <w:r w:rsidR="008468D6" w:rsidRPr="0019266C">
        <w:rPr>
          <w:b/>
          <w:sz w:val="28"/>
        </w:rPr>
        <w:t>»</w:t>
      </w:r>
    </w:p>
    <w:p w:rsidR="000E21C0" w:rsidRPr="0019266C" w:rsidRDefault="000E21C0" w:rsidP="00427C02">
      <w:pPr>
        <w:jc w:val="both"/>
        <w:rPr>
          <w:sz w:val="30"/>
          <w:szCs w:val="30"/>
        </w:rPr>
      </w:pPr>
    </w:p>
    <w:p w:rsidR="0019266C" w:rsidRPr="0019266C" w:rsidRDefault="0019266C" w:rsidP="000E21C0">
      <w:pPr>
        <w:ind w:firstLine="567"/>
        <w:jc w:val="both"/>
        <w:rPr>
          <w:bCs/>
          <w:sz w:val="28"/>
          <w:szCs w:val="28"/>
        </w:rPr>
      </w:pPr>
      <w:r w:rsidRPr="0019266C">
        <w:rPr>
          <w:bCs/>
          <w:sz w:val="28"/>
          <w:szCs w:val="28"/>
        </w:rPr>
        <w:t>Д</w:t>
      </w:r>
      <w:r w:rsidR="00427C02" w:rsidRPr="0019266C">
        <w:rPr>
          <w:bCs/>
          <w:sz w:val="28"/>
          <w:szCs w:val="28"/>
        </w:rPr>
        <w:t xml:space="preserve">о </w:t>
      </w:r>
      <w:r w:rsidR="00427C02" w:rsidRPr="0019266C">
        <w:rPr>
          <w:sz w:val="28"/>
          <w:szCs w:val="28"/>
        </w:rPr>
        <w:t xml:space="preserve">обласної цільової Програми розвитку туризму в Чернігівській області на 2013-2020 роки (далі – Програма), </w:t>
      </w:r>
      <w:r w:rsidR="00427C02" w:rsidRPr="00521003">
        <w:rPr>
          <w:sz w:val="28"/>
          <w:szCs w:val="28"/>
        </w:rPr>
        <w:t xml:space="preserve">затвердженої рішенням </w:t>
      </w:r>
      <w:r w:rsidR="00757CF4" w:rsidRPr="00521003">
        <w:rPr>
          <w:sz w:val="28"/>
          <w:szCs w:val="28"/>
        </w:rPr>
        <w:t>три</w:t>
      </w:r>
      <w:r w:rsidR="00427C02" w:rsidRPr="00521003">
        <w:rPr>
          <w:sz w:val="28"/>
          <w:szCs w:val="28"/>
        </w:rPr>
        <w:t>надцятої сесії обласної ради шостого скликання від 21 грудня 2012 року</w:t>
      </w:r>
      <w:r w:rsidR="00960F2E" w:rsidRPr="00521003">
        <w:rPr>
          <w:sz w:val="28"/>
          <w:szCs w:val="28"/>
        </w:rPr>
        <w:t xml:space="preserve"> зі змінами</w:t>
      </w:r>
      <w:r w:rsidR="009D144F" w:rsidRPr="00521003">
        <w:rPr>
          <w:sz w:val="28"/>
          <w:szCs w:val="28"/>
        </w:rPr>
        <w:t xml:space="preserve">, затвердженими рішенням </w:t>
      </w:r>
      <w:r w:rsidR="00422AD0">
        <w:rPr>
          <w:sz w:val="28"/>
          <w:szCs w:val="28"/>
        </w:rPr>
        <w:t>другої</w:t>
      </w:r>
      <w:r w:rsidR="00F13BC0" w:rsidRPr="00A536F5">
        <w:rPr>
          <w:sz w:val="28"/>
          <w:szCs w:val="28"/>
        </w:rPr>
        <w:t xml:space="preserve"> </w:t>
      </w:r>
      <w:r w:rsidR="009D144F" w:rsidRPr="00A536F5">
        <w:rPr>
          <w:sz w:val="28"/>
          <w:szCs w:val="28"/>
        </w:rPr>
        <w:t xml:space="preserve">сесії обласної ради </w:t>
      </w:r>
      <w:r w:rsidR="00422AD0">
        <w:rPr>
          <w:sz w:val="28"/>
          <w:szCs w:val="28"/>
        </w:rPr>
        <w:t>вос</w:t>
      </w:r>
      <w:r w:rsidR="009D144F" w:rsidRPr="00A536F5">
        <w:rPr>
          <w:sz w:val="28"/>
          <w:szCs w:val="28"/>
        </w:rPr>
        <w:t xml:space="preserve">ьмого скликання від </w:t>
      </w:r>
      <w:r w:rsidR="00A536F5" w:rsidRPr="00A536F5">
        <w:rPr>
          <w:sz w:val="28"/>
          <w:szCs w:val="28"/>
        </w:rPr>
        <w:t>18 грудня</w:t>
      </w:r>
      <w:r w:rsidR="00F13BC0" w:rsidRPr="00A536F5">
        <w:rPr>
          <w:sz w:val="28"/>
          <w:szCs w:val="28"/>
        </w:rPr>
        <w:t xml:space="preserve"> 2019</w:t>
      </w:r>
      <w:r w:rsidR="009D144F" w:rsidRPr="00A536F5">
        <w:rPr>
          <w:sz w:val="28"/>
          <w:szCs w:val="28"/>
        </w:rPr>
        <w:t xml:space="preserve"> р</w:t>
      </w:r>
      <w:r w:rsidR="00F13BC0" w:rsidRPr="00A536F5">
        <w:rPr>
          <w:sz w:val="28"/>
          <w:szCs w:val="28"/>
        </w:rPr>
        <w:t>оку</w:t>
      </w:r>
      <w:r w:rsidR="000A28F3" w:rsidRPr="00A536F5">
        <w:rPr>
          <w:sz w:val="28"/>
          <w:szCs w:val="28"/>
        </w:rPr>
        <w:t xml:space="preserve"> </w:t>
      </w:r>
      <w:r w:rsidR="00F13BC0" w:rsidRPr="00A536F5">
        <w:rPr>
          <w:sz w:val="28"/>
          <w:szCs w:val="28"/>
        </w:rPr>
        <w:t xml:space="preserve">№ </w:t>
      </w:r>
      <w:r w:rsidR="00A536F5" w:rsidRPr="00A536F5">
        <w:rPr>
          <w:sz w:val="28"/>
          <w:szCs w:val="28"/>
        </w:rPr>
        <w:t xml:space="preserve">14-21/VII </w:t>
      </w:r>
      <w:r w:rsidRPr="00A536F5">
        <w:rPr>
          <w:sz w:val="28"/>
          <w:szCs w:val="28"/>
        </w:rPr>
        <w:t>Департамент культури і туризму, національностей та реліг</w:t>
      </w:r>
      <w:r w:rsidR="00C91017" w:rsidRPr="00A536F5">
        <w:rPr>
          <w:sz w:val="28"/>
          <w:szCs w:val="28"/>
        </w:rPr>
        <w:t>ій облдержадміністрації</w:t>
      </w:r>
      <w:r w:rsidR="00C91017">
        <w:rPr>
          <w:sz w:val="28"/>
          <w:szCs w:val="28"/>
        </w:rPr>
        <w:t xml:space="preserve"> (надалі – </w:t>
      </w:r>
      <w:r w:rsidRPr="0019266C">
        <w:rPr>
          <w:sz w:val="28"/>
          <w:szCs w:val="28"/>
        </w:rPr>
        <w:t xml:space="preserve">Департамент) пропонує </w:t>
      </w:r>
      <w:r w:rsidRPr="0019266C">
        <w:rPr>
          <w:bCs/>
          <w:sz w:val="28"/>
          <w:szCs w:val="28"/>
        </w:rPr>
        <w:t>внести зміни у зв’язку з ут</w:t>
      </w:r>
      <w:r w:rsidR="003360D0">
        <w:rPr>
          <w:bCs/>
          <w:sz w:val="28"/>
          <w:szCs w:val="28"/>
        </w:rPr>
        <w:t>очненням заходів Програми на 2020</w:t>
      </w:r>
      <w:r w:rsidRPr="0019266C">
        <w:rPr>
          <w:bCs/>
          <w:sz w:val="28"/>
          <w:szCs w:val="28"/>
        </w:rPr>
        <w:t xml:space="preserve"> рік та обсягів їх фінансування</w:t>
      </w:r>
      <w:r w:rsidR="00F13BC0">
        <w:rPr>
          <w:bCs/>
          <w:sz w:val="28"/>
          <w:szCs w:val="28"/>
        </w:rPr>
        <w:t>.</w:t>
      </w:r>
    </w:p>
    <w:p w:rsidR="005B0EEF" w:rsidRDefault="00240E18" w:rsidP="00240E1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Пропонуємо</w:t>
      </w:r>
      <w:r w:rsidRPr="0019266C">
        <w:rPr>
          <w:bCs/>
          <w:sz w:val="28"/>
          <w:szCs w:val="28"/>
        </w:rPr>
        <w:t xml:space="preserve"> викласти у новій редакції</w:t>
      </w:r>
      <w:r>
        <w:rPr>
          <w:bCs/>
          <w:sz w:val="28"/>
          <w:szCs w:val="28"/>
        </w:rPr>
        <w:t xml:space="preserve"> </w:t>
      </w:r>
      <w:r w:rsidRPr="0019266C">
        <w:rPr>
          <w:bCs/>
          <w:sz w:val="28"/>
          <w:szCs w:val="28"/>
        </w:rPr>
        <w:t>додаток 1 Програми «Напрямки діяльності та заходи з виконання обласної цільової Програми розвитку туризму в Чернігів</w:t>
      </w:r>
      <w:r>
        <w:rPr>
          <w:bCs/>
          <w:sz w:val="28"/>
          <w:szCs w:val="28"/>
        </w:rPr>
        <w:t>ській області на 2013-2020 рр.» та</w:t>
      </w:r>
      <w:r w:rsidRPr="00F30BAA">
        <w:rPr>
          <w:bCs/>
          <w:sz w:val="28"/>
          <w:szCs w:val="28"/>
        </w:rPr>
        <w:t xml:space="preserve"> </w:t>
      </w:r>
      <w:r w:rsidRPr="0019266C">
        <w:rPr>
          <w:bCs/>
          <w:sz w:val="28"/>
          <w:szCs w:val="28"/>
        </w:rPr>
        <w:t>додаток 3 Програми «Результативні показники виконання завдань та заходів обласної Програми розвитку туризму в Чернігівській області на 2013-2020 роки»</w:t>
      </w:r>
      <w:r>
        <w:rPr>
          <w:bCs/>
          <w:sz w:val="28"/>
          <w:szCs w:val="28"/>
        </w:rPr>
        <w:t xml:space="preserve">. </w:t>
      </w:r>
    </w:p>
    <w:p w:rsidR="005B0EEF" w:rsidRDefault="00240E18" w:rsidP="00240E18">
      <w:pPr>
        <w:ind w:firstLine="567"/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Внесення </w:t>
      </w:r>
      <w:r w:rsidR="005B0EEF">
        <w:rPr>
          <w:bCs/>
          <w:sz w:val="28"/>
          <w:szCs w:val="28"/>
        </w:rPr>
        <w:t>змін до Програми зумовлено</w:t>
      </w:r>
      <w:r w:rsidR="00300C4C">
        <w:rPr>
          <w:bCs/>
          <w:sz w:val="28"/>
          <w:szCs w:val="28"/>
        </w:rPr>
        <w:t xml:space="preserve"> необхідністю здійснення технічних корективів </w:t>
      </w:r>
      <w:r w:rsidR="00300C6F" w:rsidRPr="0098640D">
        <w:rPr>
          <w:bCs/>
          <w:sz w:val="28"/>
          <w:szCs w:val="28"/>
        </w:rPr>
        <w:t xml:space="preserve">основних заходів з виконання обласної цільової Програми розвитку туризму в Чернігівській області </w:t>
      </w:r>
      <w:r w:rsidR="00300C6F">
        <w:rPr>
          <w:bCs/>
          <w:sz w:val="28"/>
          <w:szCs w:val="28"/>
        </w:rPr>
        <w:t>у</w:t>
      </w:r>
      <w:r w:rsidR="00300C6F" w:rsidRPr="0098640D">
        <w:rPr>
          <w:bCs/>
          <w:sz w:val="28"/>
          <w:szCs w:val="28"/>
        </w:rPr>
        <w:t xml:space="preserve"> </w:t>
      </w:r>
      <w:r w:rsidR="00300C6F">
        <w:rPr>
          <w:bCs/>
          <w:sz w:val="28"/>
          <w:szCs w:val="28"/>
        </w:rPr>
        <w:t>2020 році</w:t>
      </w:r>
      <w:r w:rsidR="00300C4C">
        <w:rPr>
          <w:bCs/>
          <w:sz w:val="28"/>
          <w:szCs w:val="28"/>
        </w:rPr>
        <w:t xml:space="preserve"> та обсягів їх фінансування.</w:t>
      </w:r>
      <w:bookmarkEnd w:id="0"/>
      <w:r w:rsidR="00300C4C">
        <w:rPr>
          <w:bCs/>
          <w:sz w:val="28"/>
          <w:szCs w:val="28"/>
        </w:rPr>
        <w:t xml:space="preserve"> </w:t>
      </w:r>
      <w:r w:rsidR="00C17676">
        <w:rPr>
          <w:bCs/>
          <w:sz w:val="28"/>
          <w:szCs w:val="28"/>
        </w:rPr>
        <w:t>А саме, передбачається</w:t>
      </w:r>
      <w:r w:rsidR="005B0EEF">
        <w:rPr>
          <w:bCs/>
          <w:sz w:val="28"/>
          <w:szCs w:val="28"/>
        </w:rPr>
        <w:t xml:space="preserve"> збільшення коштів визначених Програмою на п.1.1</w:t>
      </w:r>
      <w:r w:rsidR="00C17676">
        <w:rPr>
          <w:bCs/>
          <w:sz w:val="28"/>
          <w:szCs w:val="28"/>
        </w:rPr>
        <w:t xml:space="preserve"> «</w:t>
      </w:r>
      <w:r w:rsidR="00C17676" w:rsidRPr="00C17676">
        <w:rPr>
          <w:bCs/>
          <w:sz w:val="28"/>
          <w:szCs w:val="28"/>
        </w:rPr>
        <w:t>Моніторинг стану автомобільних доріг, придорожньої інфраструктури за напрямками основних туристичних маршрутів. Організація роботи щодо встановлення нових та заміни в разі необхідності існуючих дороговказів до туристично-екскурсійних об’єктів</w:t>
      </w:r>
      <w:r w:rsidR="00224CDC">
        <w:rPr>
          <w:bCs/>
          <w:sz w:val="28"/>
          <w:szCs w:val="28"/>
        </w:rPr>
        <w:t xml:space="preserve">» </w:t>
      </w:r>
      <w:r w:rsidR="00071F19">
        <w:rPr>
          <w:bCs/>
          <w:sz w:val="28"/>
          <w:szCs w:val="28"/>
        </w:rPr>
        <w:t>на суму 6,</w:t>
      </w:r>
      <w:r w:rsidR="00071F19" w:rsidRPr="00071F19">
        <w:rPr>
          <w:bCs/>
          <w:sz w:val="28"/>
          <w:szCs w:val="28"/>
        </w:rPr>
        <w:t>14</w:t>
      </w:r>
      <w:r w:rsidR="005B0EEF">
        <w:rPr>
          <w:bCs/>
          <w:sz w:val="28"/>
          <w:szCs w:val="28"/>
        </w:rPr>
        <w:t xml:space="preserve"> тис. грн. шляхом зменшення коштів передбачених Програмою на п 2.4 </w:t>
      </w:r>
      <w:r w:rsidR="00C17676">
        <w:rPr>
          <w:bCs/>
          <w:sz w:val="28"/>
          <w:szCs w:val="28"/>
        </w:rPr>
        <w:t>«</w:t>
      </w:r>
      <w:r w:rsidR="00C17676" w:rsidRPr="00C17676">
        <w:rPr>
          <w:bCs/>
          <w:sz w:val="28"/>
          <w:szCs w:val="28"/>
        </w:rPr>
        <w:t xml:space="preserve">Інформаційне облаштування та маркування цінних туристичних ресурсів області, національної та регіональної мереж туристично-екскурсійних маршрутів шляхом встановлення вказівників, </w:t>
      </w:r>
      <w:proofErr w:type="spellStart"/>
      <w:r w:rsidR="00C17676" w:rsidRPr="00C17676">
        <w:rPr>
          <w:bCs/>
          <w:sz w:val="28"/>
          <w:szCs w:val="28"/>
        </w:rPr>
        <w:t>білбордів</w:t>
      </w:r>
      <w:proofErr w:type="spellEnd"/>
      <w:r w:rsidR="00C17676" w:rsidRPr="00C17676">
        <w:rPr>
          <w:bCs/>
          <w:sz w:val="28"/>
          <w:szCs w:val="28"/>
        </w:rPr>
        <w:t xml:space="preserve">, сіті-лайтів, </w:t>
      </w:r>
      <w:proofErr w:type="spellStart"/>
      <w:r w:rsidR="00C17676" w:rsidRPr="00C17676">
        <w:rPr>
          <w:bCs/>
          <w:sz w:val="28"/>
          <w:szCs w:val="28"/>
        </w:rPr>
        <w:t>лайт</w:t>
      </w:r>
      <w:proofErr w:type="spellEnd"/>
      <w:r w:rsidR="00C17676" w:rsidRPr="00C17676">
        <w:rPr>
          <w:bCs/>
          <w:sz w:val="28"/>
          <w:szCs w:val="28"/>
        </w:rPr>
        <w:t>-боксів тощо</w:t>
      </w:r>
      <w:r w:rsidR="00C17676">
        <w:rPr>
          <w:bCs/>
          <w:sz w:val="28"/>
          <w:szCs w:val="28"/>
        </w:rPr>
        <w:t xml:space="preserve">» </w:t>
      </w:r>
      <w:r w:rsidR="00F661DA">
        <w:rPr>
          <w:bCs/>
          <w:sz w:val="28"/>
          <w:szCs w:val="28"/>
        </w:rPr>
        <w:t>на 6,14</w:t>
      </w:r>
      <w:r w:rsidR="005B0EEF">
        <w:rPr>
          <w:bCs/>
          <w:sz w:val="28"/>
          <w:szCs w:val="28"/>
        </w:rPr>
        <w:t> тис. грн. відповідно.</w:t>
      </w:r>
    </w:p>
    <w:p w:rsidR="00F718D3" w:rsidRPr="0019266C" w:rsidRDefault="00F718D3" w:rsidP="00F718D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Внесення вищезазначених змін до Програми не потребує збільшення загального обсягу фінансування,</w:t>
      </w:r>
      <w:r w:rsidRPr="0019266C">
        <w:rPr>
          <w:bCs/>
          <w:sz w:val="28"/>
          <w:szCs w:val="28"/>
        </w:rPr>
        <w:t xml:space="preserve"> передбачен</w:t>
      </w:r>
      <w:r>
        <w:rPr>
          <w:bCs/>
          <w:sz w:val="28"/>
          <w:szCs w:val="28"/>
        </w:rPr>
        <w:t>ого</w:t>
      </w:r>
      <w:r w:rsidRPr="0019266C">
        <w:rPr>
          <w:bCs/>
          <w:sz w:val="28"/>
          <w:szCs w:val="28"/>
        </w:rPr>
        <w:t xml:space="preserve"> Програмою</w:t>
      </w:r>
      <w:r>
        <w:rPr>
          <w:bCs/>
          <w:sz w:val="28"/>
          <w:szCs w:val="28"/>
        </w:rPr>
        <w:t>.</w:t>
      </w:r>
    </w:p>
    <w:p w:rsidR="00300C4C" w:rsidRDefault="00300C4C" w:rsidP="00914E35">
      <w:pPr>
        <w:ind w:firstLine="567"/>
        <w:jc w:val="both"/>
        <w:rPr>
          <w:bCs/>
          <w:sz w:val="28"/>
          <w:szCs w:val="28"/>
          <w:highlight w:val="yellow"/>
        </w:rPr>
      </w:pPr>
    </w:p>
    <w:p w:rsidR="00F661DA" w:rsidRDefault="00F661DA" w:rsidP="00F661DA">
      <w:pPr>
        <w:rPr>
          <w:sz w:val="28"/>
          <w:szCs w:val="28"/>
        </w:rPr>
      </w:pPr>
    </w:p>
    <w:p w:rsidR="00073EA8" w:rsidRPr="00F661DA" w:rsidRDefault="00F661DA" w:rsidP="00F661DA">
      <w:pPr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Олександр ЛЕВОЧКО</w:t>
      </w:r>
    </w:p>
    <w:sectPr w:rsidR="00073EA8" w:rsidRPr="00F661DA" w:rsidSect="00073EA8">
      <w:headerReference w:type="default" r:id="rId8"/>
      <w:pgSz w:w="11906" w:h="16838"/>
      <w:pgMar w:top="709" w:right="1021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720" w:rsidRDefault="004E1720" w:rsidP="00A536F5">
      <w:r>
        <w:separator/>
      </w:r>
    </w:p>
  </w:endnote>
  <w:endnote w:type="continuationSeparator" w:id="0">
    <w:p w:rsidR="004E1720" w:rsidRDefault="004E1720" w:rsidP="00A5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720" w:rsidRDefault="004E1720" w:rsidP="00A536F5">
      <w:r>
        <w:separator/>
      </w:r>
    </w:p>
  </w:footnote>
  <w:footnote w:type="continuationSeparator" w:id="0">
    <w:p w:rsidR="004E1720" w:rsidRDefault="004E1720" w:rsidP="00A5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6F5" w:rsidRDefault="00A536F5" w:rsidP="00A536F5">
    <w:pPr>
      <w:pStyle w:val="a8"/>
      <w:tabs>
        <w:tab w:val="center" w:pos="4620"/>
        <w:tab w:val="left" w:pos="597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B1AD1"/>
    <w:multiLevelType w:val="hybridMultilevel"/>
    <w:tmpl w:val="A930122E"/>
    <w:lvl w:ilvl="0" w:tplc="EB0CEB4E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D6"/>
    <w:rsid w:val="00000D5D"/>
    <w:rsid w:val="00002422"/>
    <w:rsid w:val="00005824"/>
    <w:rsid w:val="000156AC"/>
    <w:rsid w:val="000244A5"/>
    <w:rsid w:val="00025773"/>
    <w:rsid w:val="0003034C"/>
    <w:rsid w:val="000320D4"/>
    <w:rsid w:val="000401B4"/>
    <w:rsid w:val="00043A62"/>
    <w:rsid w:val="0004755C"/>
    <w:rsid w:val="0006617E"/>
    <w:rsid w:val="00071F19"/>
    <w:rsid w:val="0007287C"/>
    <w:rsid w:val="00073EA8"/>
    <w:rsid w:val="00077586"/>
    <w:rsid w:val="000802FA"/>
    <w:rsid w:val="00084FBC"/>
    <w:rsid w:val="00086DE1"/>
    <w:rsid w:val="00095041"/>
    <w:rsid w:val="00096128"/>
    <w:rsid w:val="000A28F3"/>
    <w:rsid w:val="000B416B"/>
    <w:rsid w:val="000B4658"/>
    <w:rsid w:val="000B638E"/>
    <w:rsid w:val="000C3C48"/>
    <w:rsid w:val="000D24E3"/>
    <w:rsid w:val="000D2662"/>
    <w:rsid w:val="000E21C0"/>
    <w:rsid w:val="000F2962"/>
    <w:rsid w:val="000F338D"/>
    <w:rsid w:val="00103C34"/>
    <w:rsid w:val="00104329"/>
    <w:rsid w:val="00114203"/>
    <w:rsid w:val="00114501"/>
    <w:rsid w:val="00130D80"/>
    <w:rsid w:val="00191324"/>
    <w:rsid w:val="0019266C"/>
    <w:rsid w:val="00194E4B"/>
    <w:rsid w:val="001A4C3A"/>
    <w:rsid w:val="001C5CCC"/>
    <w:rsid w:val="001D0E20"/>
    <w:rsid w:val="001D2646"/>
    <w:rsid w:val="00205937"/>
    <w:rsid w:val="00210EB9"/>
    <w:rsid w:val="00224CDC"/>
    <w:rsid w:val="002306D1"/>
    <w:rsid w:val="00231682"/>
    <w:rsid w:val="00234FC8"/>
    <w:rsid w:val="00240E18"/>
    <w:rsid w:val="00241F75"/>
    <w:rsid w:val="002425C6"/>
    <w:rsid w:val="0026049D"/>
    <w:rsid w:val="0026067D"/>
    <w:rsid w:val="00262B38"/>
    <w:rsid w:val="00271B40"/>
    <w:rsid w:val="00292422"/>
    <w:rsid w:val="002B14D1"/>
    <w:rsid w:val="002B768F"/>
    <w:rsid w:val="002D0D28"/>
    <w:rsid w:val="002D30DE"/>
    <w:rsid w:val="002D4CFA"/>
    <w:rsid w:val="002E3387"/>
    <w:rsid w:val="002E7087"/>
    <w:rsid w:val="002F50B4"/>
    <w:rsid w:val="00300C4C"/>
    <w:rsid w:val="00300C6F"/>
    <w:rsid w:val="00312057"/>
    <w:rsid w:val="00325118"/>
    <w:rsid w:val="003360D0"/>
    <w:rsid w:val="00362A8F"/>
    <w:rsid w:val="003704C6"/>
    <w:rsid w:val="0038656A"/>
    <w:rsid w:val="003C1669"/>
    <w:rsid w:val="003C5D1D"/>
    <w:rsid w:val="003E0954"/>
    <w:rsid w:val="003E4399"/>
    <w:rsid w:val="003E5D5D"/>
    <w:rsid w:val="003E73FB"/>
    <w:rsid w:val="003F24D9"/>
    <w:rsid w:val="003F63B4"/>
    <w:rsid w:val="004115FF"/>
    <w:rsid w:val="00411F06"/>
    <w:rsid w:val="00416D0F"/>
    <w:rsid w:val="00422313"/>
    <w:rsid w:val="00422AD0"/>
    <w:rsid w:val="00424C60"/>
    <w:rsid w:val="00426A15"/>
    <w:rsid w:val="00427C02"/>
    <w:rsid w:val="004525D1"/>
    <w:rsid w:val="0045601E"/>
    <w:rsid w:val="004719E8"/>
    <w:rsid w:val="004C2C1B"/>
    <w:rsid w:val="004D2942"/>
    <w:rsid w:val="004D4B63"/>
    <w:rsid w:val="004E1720"/>
    <w:rsid w:val="004F145D"/>
    <w:rsid w:val="00502446"/>
    <w:rsid w:val="00507C7A"/>
    <w:rsid w:val="00511FCF"/>
    <w:rsid w:val="00520123"/>
    <w:rsid w:val="00521003"/>
    <w:rsid w:val="00523C4D"/>
    <w:rsid w:val="00534AD5"/>
    <w:rsid w:val="005503E5"/>
    <w:rsid w:val="00556685"/>
    <w:rsid w:val="00560759"/>
    <w:rsid w:val="00571369"/>
    <w:rsid w:val="005715FF"/>
    <w:rsid w:val="005718F3"/>
    <w:rsid w:val="0058319D"/>
    <w:rsid w:val="0058661E"/>
    <w:rsid w:val="00590CC8"/>
    <w:rsid w:val="005A4A0B"/>
    <w:rsid w:val="005A52CC"/>
    <w:rsid w:val="005A5690"/>
    <w:rsid w:val="005B0EEF"/>
    <w:rsid w:val="005C00D5"/>
    <w:rsid w:val="005D2DE7"/>
    <w:rsid w:val="005D775F"/>
    <w:rsid w:val="005E296C"/>
    <w:rsid w:val="005E62CC"/>
    <w:rsid w:val="006122D1"/>
    <w:rsid w:val="00613311"/>
    <w:rsid w:val="00650806"/>
    <w:rsid w:val="006557B8"/>
    <w:rsid w:val="00656ABB"/>
    <w:rsid w:val="00663C1F"/>
    <w:rsid w:val="00694CBC"/>
    <w:rsid w:val="006C427D"/>
    <w:rsid w:val="006D4143"/>
    <w:rsid w:val="006E5DCE"/>
    <w:rsid w:val="00700045"/>
    <w:rsid w:val="00704A20"/>
    <w:rsid w:val="007175A6"/>
    <w:rsid w:val="00740EC3"/>
    <w:rsid w:val="00742645"/>
    <w:rsid w:val="00756CBE"/>
    <w:rsid w:val="00757CF4"/>
    <w:rsid w:val="007617E9"/>
    <w:rsid w:val="007847DB"/>
    <w:rsid w:val="00790782"/>
    <w:rsid w:val="00793F9E"/>
    <w:rsid w:val="007A2E8C"/>
    <w:rsid w:val="007B0DC1"/>
    <w:rsid w:val="007C2162"/>
    <w:rsid w:val="007D0FA6"/>
    <w:rsid w:val="00802CE2"/>
    <w:rsid w:val="00806914"/>
    <w:rsid w:val="00832BD5"/>
    <w:rsid w:val="00836BA5"/>
    <w:rsid w:val="00846585"/>
    <w:rsid w:val="008468D6"/>
    <w:rsid w:val="0088137A"/>
    <w:rsid w:val="00881F70"/>
    <w:rsid w:val="008901C1"/>
    <w:rsid w:val="008B2A5C"/>
    <w:rsid w:val="008B384C"/>
    <w:rsid w:val="008B6D23"/>
    <w:rsid w:val="008D038F"/>
    <w:rsid w:val="008D31C5"/>
    <w:rsid w:val="008D56E2"/>
    <w:rsid w:val="008F0F14"/>
    <w:rsid w:val="00914E35"/>
    <w:rsid w:val="00916EE6"/>
    <w:rsid w:val="009249AA"/>
    <w:rsid w:val="00936259"/>
    <w:rsid w:val="00941ADE"/>
    <w:rsid w:val="00960F2E"/>
    <w:rsid w:val="0096239C"/>
    <w:rsid w:val="00973F88"/>
    <w:rsid w:val="009829F7"/>
    <w:rsid w:val="00990B11"/>
    <w:rsid w:val="00995BA9"/>
    <w:rsid w:val="009A3B5B"/>
    <w:rsid w:val="009A7083"/>
    <w:rsid w:val="009A7761"/>
    <w:rsid w:val="009C036C"/>
    <w:rsid w:val="009C5DB4"/>
    <w:rsid w:val="009C7755"/>
    <w:rsid w:val="009D144F"/>
    <w:rsid w:val="009D39B3"/>
    <w:rsid w:val="009F2113"/>
    <w:rsid w:val="009F2425"/>
    <w:rsid w:val="00A11FD9"/>
    <w:rsid w:val="00A1444D"/>
    <w:rsid w:val="00A23456"/>
    <w:rsid w:val="00A3013C"/>
    <w:rsid w:val="00A369EA"/>
    <w:rsid w:val="00A40FDC"/>
    <w:rsid w:val="00A43C8A"/>
    <w:rsid w:val="00A536F5"/>
    <w:rsid w:val="00A55192"/>
    <w:rsid w:val="00A60985"/>
    <w:rsid w:val="00A706D5"/>
    <w:rsid w:val="00A8555F"/>
    <w:rsid w:val="00A86D11"/>
    <w:rsid w:val="00A95488"/>
    <w:rsid w:val="00AB1DBA"/>
    <w:rsid w:val="00AE300A"/>
    <w:rsid w:val="00B13195"/>
    <w:rsid w:val="00B51621"/>
    <w:rsid w:val="00B54423"/>
    <w:rsid w:val="00B568E6"/>
    <w:rsid w:val="00B70412"/>
    <w:rsid w:val="00B70C1A"/>
    <w:rsid w:val="00B73A98"/>
    <w:rsid w:val="00B901FD"/>
    <w:rsid w:val="00B90D90"/>
    <w:rsid w:val="00B93D3C"/>
    <w:rsid w:val="00B97507"/>
    <w:rsid w:val="00BB672A"/>
    <w:rsid w:val="00BC2A38"/>
    <w:rsid w:val="00BE1D80"/>
    <w:rsid w:val="00BE3B0A"/>
    <w:rsid w:val="00BF10CF"/>
    <w:rsid w:val="00BF6D21"/>
    <w:rsid w:val="00C128D1"/>
    <w:rsid w:val="00C15F2F"/>
    <w:rsid w:val="00C17676"/>
    <w:rsid w:val="00C179D6"/>
    <w:rsid w:val="00C26C3A"/>
    <w:rsid w:val="00C45E33"/>
    <w:rsid w:val="00C54789"/>
    <w:rsid w:val="00C7388F"/>
    <w:rsid w:val="00C91017"/>
    <w:rsid w:val="00CC2A47"/>
    <w:rsid w:val="00CD3E96"/>
    <w:rsid w:val="00CE0C7C"/>
    <w:rsid w:val="00CE2C0C"/>
    <w:rsid w:val="00CE6FF6"/>
    <w:rsid w:val="00CF7EC2"/>
    <w:rsid w:val="00D006E2"/>
    <w:rsid w:val="00D00EB6"/>
    <w:rsid w:val="00D15C46"/>
    <w:rsid w:val="00D54F54"/>
    <w:rsid w:val="00D630BD"/>
    <w:rsid w:val="00D630CC"/>
    <w:rsid w:val="00D67E0D"/>
    <w:rsid w:val="00D77AEF"/>
    <w:rsid w:val="00D93B59"/>
    <w:rsid w:val="00DA22C8"/>
    <w:rsid w:val="00DC603A"/>
    <w:rsid w:val="00DF13E2"/>
    <w:rsid w:val="00E1249D"/>
    <w:rsid w:val="00E1301F"/>
    <w:rsid w:val="00E16C01"/>
    <w:rsid w:val="00E333D7"/>
    <w:rsid w:val="00E42AF4"/>
    <w:rsid w:val="00E44583"/>
    <w:rsid w:val="00E45351"/>
    <w:rsid w:val="00E64A76"/>
    <w:rsid w:val="00E67708"/>
    <w:rsid w:val="00E9159A"/>
    <w:rsid w:val="00EA033D"/>
    <w:rsid w:val="00EA20D1"/>
    <w:rsid w:val="00EA6ED6"/>
    <w:rsid w:val="00EB2076"/>
    <w:rsid w:val="00EB2BA9"/>
    <w:rsid w:val="00EF7F3E"/>
    <w:rsid w:val="00F03CBF"/>
    <w:rsid w:val="00F072EC"/>
    <w:rsid w:val="00F13BC0"/>
    <w:rsid w:val="00F1522F"/>
    <w:rsid w:val="00F52F1E"/>
    <w:rsid w:val="00F661DA"/>
    <w:rsid w:val="00F718D3"/>
    <w:rsid w:val="00F9714A"/>
    <w:rsid w:val="00FA7AD0"/>
    <w:rsid w:val="00FB2FE6"/>
    <w:rsid w:val="00FB65F4"/>
    <w:rsid w:val="00FC1F3D"/>
    <w:rsid w:val="00FC5E1F"/>
    <w:rsid w:val="00FE20B1"/>
    <w:rsid w:val="00FE5BE6"/>
    <w:rsid w:val="00FF1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2B07D8-A634-4D08-AF5A-1666D6BE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D6"/>
    <w:rPr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8901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8D6"/>
    <w:rPr>
      <w:color w:val="0000FF"/>
      <w:u w:val="single"/>
    </w:rPr>
  </w:style>
  <w:style w:type="character" w:customStyle="1" w:styleId="a4">
    <w:name w:val="Основний текст Знак"/>
    <w:link w:val="a5"/>
    <w:locked/>
    <w:rsid w:val="008468D6"/>
    <w:rPr>
      <w:color w:val="000000"/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8468D6"/>
    <w:pPr>
      <w:spacing w:after="120"/>
    </w:pPr>
    <w:rPr>
      <w:color w:val="000000"/>
      <w:sz w:val="28"/>
      <w:szCs w:val="24"/>
    </w:rPr>
  </w:style>
  <w:style w:type="character" w:customStyle="1" w:styleId="10">
    <w:name w:val="Заголовок 1 Знак"/>
    <w:link w:val="1"/>
    <w:uiPriority w:val="9"/>
    <w:rsid w:val="008901C1"/>
    <w:rPr>
      <w:b/>
      <w:bCs/>
      <w:kern w:val="36"/>
      <w:sz w:val="48"/>
      <w:szCs w:val="48"/>
    </w:rPr>
  </w:style>
  <w:style w:type="character" w:customStyle="1" w:styleId="rvts0">
    <w:name w:val="rvts0"/>
    <w:rsid w:val="008901C1"/>
  </w:style>
  <w:style w:type="paragraph" w:styleId="a6">
    <w:name w:val="Balloon Text"/>
    <w:basedOn w:val="a"/>
    <w:link w:val="a7"/>
    <w:rsid w:val="0065080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650806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A536F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536F5"/>
    <w:rPr>
      <w:sz w:val="22"/>
      <w:szCs w:val="22"/>
      <w:lang w:val="uk-UA"/>
    </w:rPr>
  </w:style>
  <w:style w:type="paragraph" w:styleId="aa">
    <w:name w:val="footer"/>
    <w:basedOn w:val="a"/>
    <w:link w:val="ab"/>
    <w:unhideWhenUsed/>
    <w:rsid w:val="00A536F5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A536F5"/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CAC16-D9C8-4617-8625-066B3ACD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NGO-OPERATOR2</cp:lastModifiedBy>
  <cp:revision>2</cp:revision>
  <cp:lastPrinted>2020-12-15T06:20:00Z</cp:lastPrinted>
  <dcterms:created xsi:type="dcterms:W3CDTF">2020-12-15T12:53:00Z</dcterms:created>
  <dcterms:modified xsi:type="dcterms:W3CDTF">2020-12-15T12:53:00Z</dcterms:modified>
</cp:coreProperties>
</file>